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无锡市滨湖区太湖街道瑞星家园社区工作站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定于2023年7月20日10:00时起至2023年7月21日10:00时止（延时的除外）在京东网络资产竞价平台（网址http://zichan.jd.com）进行对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无锡经济开发区太湖街道瑞星家园社区工作站核酸小屋残值（四拍）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联系地址：无锡市滨湖区南湖路42号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4EFF3197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2023-07-17T01:09:39Z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93704E2B7A2347E28482E1580CD3AF63_13</vt:lpwstr>
  </property>
</Properties>
</file>