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无锡经济开发区太湖街道万科社区工作站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无锡经济开发区太湖街道万科社区工作站核酸检测房等资产残值（二拍）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48668D1"/>
    <w:rsid w:val="353E2A64"/>
    <w:rsid w:val="35421CBC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2023-04-07T07:35:44Z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D2A30558115949C6AFF58DCEFEF4A873_13</vt:lpwstr>
  </property>
</Properties>
</file>